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AE9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</w:rPr>
        <w:t>长丰公共服务公司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</w:rPr>
        <w:t>2025年保安服装采购</w:t>
      </w:r>
      <w:r>
        <w:rPr>
          <w:rFonts w:hint="eastAsia"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  <w:t>项目变更公告（二）</w:t>
      </w:r>
    </w:p>
    <w:p w14:paraId="20C64D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</w:pPr>
    </w:p>
    <w:p w14:paraId="2636F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一、项目基本情况</w:t>
      </w:r>
    </w:p>
    <w:p w14:paraId="5D5FD3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原公告的采购项目编号：</w:t>
      </w: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CFGF-CG-2024-112-HW</w:t>
      </w:r>
    </w:p>
    <w:p w14:paraId="4AF3F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原公告的采购项目名称：</w:t>
      </w:r>
      <w:r>
        <w:rPr>
          <w:rFonts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</w:rPr>
        <w:t>长丰公共服务公司</w:t>
      </w:r>
      <w:r>
        <w:rPr>
          <w:rFonts w:hint="default" w:ascii="Arial" w:hAnsi="Arial" w:eastAsia="宋体" w:cs="Arial"/>
          <w:i w:val="0"/>
          <w:iCs w:val="0"/>
          <w:caps w:val="0"/>
          <w:color w:val="444444"/>
          <w:spacing w:val="0"/>
          <w:sz w:val="27"/>
          <w:szCs w:val="27"/>
        </w:rPr>
        <w:t>2025年保安服装采购</w:t>
      </w:r>
    </w:p>
    <w:p w14:paraId="37B7A4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首次公告日期：2024 年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 月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日</w:t>
      </w:r>
    </w:p>
    <w:p w14:paraId="2210D8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二、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更正</w:t>
      </w:r>
      <w:bookmarkStart w:id="0" w:name="_GoBack"/>
      <w:bookmarkEnd w:id="0"/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信息</w:t>
      </w:r>
    </w:p>
    <w:p w14:paraId="0667D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更正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事项： 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eastAsia="zh-CN"/>
        </w:rPr>
        <w:t>□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采购公告  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eastAsia="zh-CN"/>
        </w:rPr>
        <w:t>☑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采购文件  □采购结果</w:t>
      </w:r>
    </w:p>
    <w:p w14:paraId="33678D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更正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内容：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删除招标文件第六章第六条（一）商务条款偏差表内招标文件要求的内容；招标文件内涉及速干面料的，其成分参数均更改为速干面料、化纤材质。</w:t>
      </w:r>
    </w:p>
    <w:p w14:paraId="2213E0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更正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日期：2024 年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月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  <w:shd w:val="clear" w:fill="FFFFFF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28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日</w:t>
      </w:r>
    </w:p>
    <w:p w14:paraId="4CE7C2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三、其他补充事宜</w:t>
      </w:r>
    </w:p>
    <w:p w14:paraId="710C8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无</w:t>
      </w:r>
    </w:p>
    <w:p w14:paraId="653A8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2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四、凡对本次公告内容提出询问，请按以下方式联系</w:t>
      </w:r>
    </w:p>
    <w:p w14:paraId="4E62BD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采购人信息</w:t>
      </w:r>
    </w:p>
    <w:p w14:paraId="6E71F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名称：长丰县公共服务运营管理有限责任公司</w:t>
      </w:r>
    </w:p>
    <w:p w14:paraId="77A70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地址：合肥市长丰县双墩镇圣联科瑞北郡15#七楼</w:t>
      </w:r>
    </w:p>
    <w:p w14:paraId="7AAF49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联系人：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陈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工</w:t>
      </w:r>
    </w:p>
    <w:p w14:paraId="672C17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 w:eastAsiaTheme="minorEastAsia"/>
          <w:i w:val="0"/>
          <w:iCs w:val="0"/>
          <w:caps w:val="0"/>
          <w:color w:val="444444"/>
          <w:spacing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联系方式：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18756092978</w:t>
      </w:r>
    </w:p>
    <w:p w14:paraId="11458F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 </w:t>
      </w:r>
    </w:p>
    <w:p w14:paraId="28861D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注：此公告视同招标文件的组成部分，与招标文件具有同等法律效力；由此给各投标人带来不便敬请谅解！</w:t>
      </w:r>
    </w:p>
    <w:p w14:paraId="3CE370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</w:p>
    <w:p w14:paraId="2D856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8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  </w:t>
      </w:r>
    </w:p>
    <w:p w14:paraId="4E21B8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</w:pPr>
    </w:p>
    <w:p w14:paraId="50C82D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  长丰县公共服务运营管理有限责任公司</w:t>
      </w:r>
    </w:p>
    <w:p w14:paraId="226CB3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                                                                                                            2024年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10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28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7"/>
          <w:szCs w:val="27"/>
          <w:shd w:val="clear" w:fill="FFFFFF"/>
        </w:rPr>
        <w:t>日</w:t>
      </w:r>
    </w:p>
    <w:p w14:paraId="0AB70A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GVmY2IxNjRkZDYwZDc3MzhlZWY5MzIzZTEyNmUifQ=="/>
  </w:docVars>
  <w:rsids>
    <w:rsidRoot w:val="00000000"/>
    <w:rsid w:val="0FA56B35"/>
    <w:rsid w:val="14AF0455"/>
    <w:rsid w:val="2E2D50C5"/>
    <w:rsid w:val="4ECE67B5"/>
    <w:rsid w:val="625D431F"/>
    <w:rsid w:val="65BD5A62"/>
    <w:rsid w:val="6DC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401</Characters>
  <Lines>0</Lines>
  <Paragraphs>0</Paragraphs>
  <TotalTime>5</TotalTime>
  <ScaleCrop>false</ScaleCrop>
  <LinksUpToDate>false</LinksUpToDate>
  <CharactersWithSpaces>524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2024-10-25T03:32:00Z</dcterms:created>
  <dc:creator>admin</dc:creator>
  <cp:lastModifiedBy>林振峰</cp:lastModifiedBy>
  <cp:lastPrinted>2024-10-25T03:46:00Z</cp:lastPrinted>
  <dcterms:modified xsi:type="dcterms:W3CDTF">2024-10-28T03:46:58Z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E9D67E8195E54652BC6444B0B3C3B3BA_12</vt:lpwstr>
  </property>
</Properties>
</file>